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6B" w:rsidRPr="0068294B" w:rsidRDefault="00936C6B" w:rsidP="0068294B">
      <w:pPr>
        <w:jc w:val="center"/>
        <w:rPr>
          <w:b/>
          <w:sz w:val="40"/>
          <w:szCs w:val="40"/>
          <w:u w:val="single"/>
        </w:rPr>
      </w:pPr>
      <w:r w:rsidRPr="0068294B">
        <w:rPr>
          <w:b/>
          <w:sz w:val="40"/>
          <w:szCs w:val="40"/>
          <w:u w:val="single"/>
        </w:rPr>
        <w:t>Making a Dark Den</w:t>
      </w:r>
    </w:p>
    <w:p w:rsidR="00936C6B" w:rsidRPr="0068294B" w:rsidRDefault="00936C6B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8294B">
        <w:rPr>
          <w:rFonts w:cstheme="minorHAnsi"/>
          <w:color w:val="222222"/>
          <w:sz w:val="24"/>
          <w:szCs w:val="24"/>
          <w:shd w:val="clear" w:color="auto" w:fill="FFFFFF"/>
        </w:rPr>
        <w:t>The </w:t>
      </w:r>
      <w:r w:rsidRPr="0068294B">
        <w:rPr>
          <w:rFonts w:cstheme="minorHAnsi"/>
          <w:bCs/>
          <w:color w:val="222222"/>
          <w:sz w:val="24"/>
          <w:szCs w:val="24"/>
          <w:shd w:val="clear" w:color="auto" w:fill="FFFFFF"/>
        </w:rPr>
        <w:t>dark den</w:t>
      </w:r>
      <w:r w:rsidRPr="0068294B">
        <w:rPr>
          <w:rFonts w:cstheme="minorHAnsi"/>
          <w:color w:val="222222"/>
          <w:sz w:val="24"/>
          <w:szCs w:val="24"/>
          <w:shd w:val="clear" w:color="auto" w:fill="FFFFFF"/>
        </w:rPr>
        <w:t> offers a safe space or cool down spot for children who can become easily overwhelmed by sensory stimuli. It offers a quieter, </w:t>
      </w:r>
      <w:r w:rsidRPr="0068294B">
        <w:rPr>
          <w:rFonts w:cstheme="minorHAnsi"/>
          <w:bCs/>
          <w:color w:val="222222"/>
          <w:sz w:val="24"/>
          <w:szCs w:val="24"/>
          <w:shd w:val="clear" w:color="auto" w:fill="FFFFFF"/>
        </w:rPr>
        <w:t>darker</w:t>
      </w:r>
      <w:r w:rsidRPr="0068294B">
        <w:rPr>
          <w:rFonts w:cstheme="minorHAnsi"/>
          <w:color w:val="222222"/>
          <w:sz w:val="24"/>
          <w:szCs w:val="24"/>
          <w:shd w:val="clear" w:color="auto" w:fill="FFFFFF"/>
        </w:rPr>
        <w:t>, enclosed space for the child to relax and </w:t>
      </w:r>
      <w:r w:rsidRPr="0068294B">
        <w:rPr>
          <w:rFonts w:cstheme="minorHAnsi"/>
          <w:bCs/>
          <w:color w:val="222222"/>
          <w:sz w:val="24"/>
          <w:szCs w:val="24"/>
          <w:shd w:val="clear" w:color="auto" w:fill="FFFFFF"/>
        </w:rPr>
        <w:t>have</w:t>
      </w:r>
      <w:r w:rsidRPr="0068294B">
        <w:rPr>
          <w:rFonts w:cstheme="minorHAnsi"/>
          <w:color w:val="222222"/>
          <w:sz w:val="24"/>
          <w:szCs w:val="24"/>
          <w:shd w:val="clear" w:color="auto" w:fill="FFFFFF"/>
        </w:rPr>
        <w:t> time to calm/regulate their sensory system.</w:t>
      </w:r>
    </w:p>
    <w:p w:rsidR="00936C6B" w:rsidRPr="0068294B" w:rsidRDefault="00936C6B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8294B">
        <w:rPr>
          <w:rFonts w:cstheme="minorHAnsi"/>
          <w:color w:val="222222"/>
          <w:sz w:val="24"/>
          <w:szCs w:val="24"/>
          <w:shd w:val="clear" w:color="auto" w:fill="FFFFFF"/>
        </w:rPr>
        <w:t>You can create a dark den using a pop up tent or simply by covering a table with a large bed sheet.</w:t>
      </w:r>
    </w:p>
    <w:p w:rsidR="00936C6B" w:rsidRPr="0068294B" w:rsidRDefault="00936C6B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8294B">
        <w:rPr>
          <w:rFonts w:cstheme="minorHAnsi"/>
          <w:color w:val="222222"/>
          <w:sz w:val="24"/>
          <w:szCs w:val="24"/>
          <w:shd w:val="clear" w:color="auto" w:fill="FFFFFF"/>
        </w:rPr>
        <w:t xml:space="preserve">One the space is create add some cushions for your child to get comfy and place some sensory toys for </w:t>
      </w:r>
      <w:r w:rsidR="0068294B">
        <w:rPr>
          <w:rFonts w:cstheme="minorHAnsi"/>
          <w:color w:val="222222"/>
          <w:sz w:val="24"/>
          <w:szCs w:val="24"/>
          <w:shd w:val="clear" w:color="auto" w:fill="FFFFFF"/>
        </w:rPr>
        <w:t>exploration.</w:t>
      </w:r>
    </w:p>
    <w:p w:rsidR="0068294B" w:rsidRDefault="00936C6B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8294B">
        <w:rPr>
          <w:rFonts w:cstheme="minorHAnsi"/>
          <w:color w:val="222222"/>
          <w:sz w:val="24"/>
          <w:szCs w:val="24"/>
          <w:shd w:val="clear" w:color="auto" w:fill="FFFFFF"/>
        </w:rPr>
        <w:t xml:space="preserve">This can be a range of items including: musical toys, torches, items of different textures, mirrors, lamps, spoons, glow stickers on hard surfaces, tinsel, water bottles filled with different items such as pasta to create sound. </w:t>
      </w:r>
    </w:p>
    <w:p w:rsidR="00936C6B" w:rsidRPr="0068294B" w:rsidRDefault="00936C6B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8294B">
        <w:rPr>
          <w:rFonts w:cstheme="minorHAnsi"/>
          <w:color w:val="222222"/>
          <w:sz w:val="24"/>
          <w:szCs w:val="24"/>
          <w:shd w:val="clear" w:color="auto" w:fill="FFFFFF"/>
        </w:rPr>
        <w:t>Anything you deem to be safe for your child to explore independently.</w:t>
      </w:r>
      <w:r w:rsidR="0068294B" w:rsidRPr="0068294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68294B" w:rsidRDefault="0068294B" w:rsidP="0068294B">
      <w:pPr>
        <w:jc w:val="center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noProof/>
          <w:color w:val="222222"/>
          <w:shd w:val="clear" w:color="auto" w:fill="FFFFFF"/>
          <w:lang w:eastAsia="en-GB"/>
        </w:rPr>
        <w:drawing>
          <wp:inline distT="0" distB="0" distL="0" distR="0">
            <wp:extent cx="4467225" cy="4407926"/>
            <wp:effectExtent l="0" t="0" r="0" b="0"/>
            <wp:docPr id="18" name="Picture 18" descr="C:\Users\shuzinab\AppData\Local\Microsoft\Windows\INetCache\Content.MSO\C552E3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huzinab\AppData\Local\Microsoft\Windows\INetCache\Content.MSO\C552E3C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639" cy="44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6B" w:rsidRDefault="00936C6B">
      <w:pPr>
        <w:rPr>
          <w:rFonts w:cstheme="minorHAnsi"/>
          <w:color w:val="222222"/>
          <w:shd w:val="clear" w:color="auto" w:fill="FFFFFF"/>
        </w:rPr>
      </w:pPr>
    </w:p>
    <w:p w:rsidR="00936C6B" w:rsidRDefault="00936C6B">
      <w:pPr>
        <w:rPr>
          <w:rFonts w:cstheme="minorHAnsi"/>
          <w:color w:val="222222"/>
          <w:shd w:val="clear" w:color="auto" w:fill="FFFFFF"/>
        </w:rPr>
      </w:pPr>
    </w:p>
    <w:p w:rsidR="00936C6B" w:rsidRDefault="00936C6B">
      <w:pPr>
        <w:rPr>
          <w:rFonts w:cstheme="minorHAnsi"/>
          <w:color w:val="222222"/>
          <w:shd w:val="clear" w:color="auto" w:fill="FFFFFF"/>
        </w:rPr>
      </w:pPr>
    </w:p>
    <w:p w:rsidR="00936C6B" w:rsidRPr="00936C6B" w:rsidRDefault="00936C6B">
      <w:bookmarkStart w:id="0" w:name="_GoBack"/>
      <w:bookmarkEnd w:id="0"/>
    </w:p>
    <w:sectPr w:rsidR="00936C6B" w:rsidRPr="00936C6B" w:rsidSect="0068294B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6B"/>
    <w:rsid w:val="0068294B"/>
    <w:rsid w:val="00936C6B"/>
    <w:rsid w:val="00D24ABB"/>
    <w:rsid w:val="00E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F609"/>
  <w15:chartTrackingRefBased/>
  <w15:docId w15:val="{38CFCB54-078B-4A44-9481-E7DCD083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Shuzina Begum</dc:creator>
  <cp:keywords/>
  <dc:description/>
  <cp:lastModifiedBy>Shuzina Begum</cp:lastModifiedBy>
  <cp:revision>1</cp:revision>
  <dcterms:created xsi:type="dcterms:W3CDTF">2020-05-11T13:37:00Z</dcterms:created>
  <dcterms:modified xsi:type="dcterms:W3CDTF">2020-05-11T13:56:00Z</dcterms:modified>
</cp:coreProperties>
</file>